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36DDC" w:rsidRPr="00436DDC" w:rsidRDefault="00436DDC" w:rsidP="00436DDC">
      <w:pPr>
        <w:rPr>
          <w:rFonts w:ascii="inherit" w:eastAsia="Times New Roman" w:hAnsi="inherit" w:cs="Times New Roman"/>
          <w:b/>
          <w:bCs/>
          <w:color w:val="111111"/>
          <w:sz w:val="28"/>
          <w:szCs w:val="28"/>
          <w:bdr w:val="none" w:sz="0" w:space="0" w:color="auto" w:frame="1"/>
        </w:rPr>
      </w:pPr>
      <w:r w:rsidRPr="00436DDC">
        <w:rPr>
          <w:rFonts w:ascii="inherit" w:eastAsia="Times New Roman" w:hAnsi="inherit" w:cs="Times New Roman"/>
          <w:b/>
          <w:bCs/>
          <w:color w:val="111111"/>
          <w:sz w:val="28"/>
          <w:szCs w:val="28"/>
          <w:bdr w:val="none" w:sz="0" w:space="0" w:color="auto" w:frame="1"/>
        </w:rPr>
        <w:t xml:space="preserve">Stakeholders in Anti-smoking Policy </w:t>
      </w:r>
    </w:p>
    <w:p w:rsidR="00436DDC" w:rsidRPr="00436DDC" w:rsidRDefault="00436DDC" w:rsidP="00436DDC">
      <w:pPr>
        <w:rPr>
          <w:rFonts w:ascii="Helvetica Neue" w:eastAsia="Times New Roman" w:hAnsi="Helvetica Neue" w:cs="Times New Roman"/>
          <w:color w:val="111111"/>
          <w:sz w:val="28"/>
          <w:szCs w:val="28"/>
        </w:rPr>
      </w:pPr>
    </w:p>
    <w:p w:rsidR="00436DDC" w:rsidRPr="00436DDC" w:rsidRDefault="00436DDC" w:rsidP="00436DDC">
      <w:pPr>
        <w:rPr>
          <w:rFonts w:ascii="Helvetica Neue" w:eastAsia="Times New Roman" w:hAnsi="Helvetica Neue" w:cs="Times New Roman"/>
          <w:color w:val="111111"/>
          <w:sz w:val="28"/>
          <w:szCs w:val="28"/>
        </w:rPr>
      </w:pPr>
      <w:r w:rsidRPr="00436DDC">
        <w:rPr>
          <w:rFonts w:ascii="Helvetica Neue" w:eastAsia="Times New Roman" w:hAnsi="Helvetica Neue" w:cs="Times New Roman"/>
          <w:color w:val="111111"/>
          <w:sz w:val="28"/>
          <w:szCs w:val="28"/>
        </w:rPr>
        <w:t>As indicated in this module, there are many stakeholders involved in health policy and implementation both globally and nationally. Examine the </w:t>
      </w:r>
      <w:hyperlink r:id="rId5" w:history="1">
        <w:r w:rsidRPr="00436DDC">
          <w:rPr>
            <w:rFonts w:ascii="inherit" w:eastAsia="Times New Roman" w:hAnsi="inherit" w:cs="Times New Roman"/>
            <w:color w:val="00748B"/>
            <w:sz w:val="28"/>
            <w:szCs w:val="28"/>
            <w:u w:val="single"/>
            <w:bdr w:val="none" w:sz="0" w:space="0" w:color="auto" w:frame="1"/>
          </w:rPr>
          <w:t>anti-smoking policy</w:t>
        </w:r>
      </w:hyperlink>
      <w:r w:rsidRPr="00436DDC">
        <w:rPr>
          <w:rFonts w:ascii="Helvetica Neue" w:eastAsia="Times New Roman" w:hAnsi="Helvetica Neue" w:cs="Times New Roman"/>
          <w:color w:val="111111"/>
          <w:sz w:val="28"/>
          <w:szCs w:val="28"/>
        </w:rPr>
        <w:t> issued in the Kingdom of Saudi Arabia, and analyze the impact of this policy on stakeholders. Be sure to address the following substantive requirements:</w:t>
      </w:r>
    </w:p>
    <w:p w:rsidR="00436DDC" w:rsidRPr="00436DDC" w:rsidRDefault="00436DDC" w:rsidP="00436DD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436DDC">
        <w:rPr>
          <w:rFonts w:ascii="inherit" w:eastAsia="Times New Roman" w:hAnsi="inherit" w:cs="Times New Roman"/>
          <w:color w:val="111111"/>
          <w:sz w:val="28"/>
          <w:szCs w:val="28"/>
        </w:rPr>
        <w:t>Stakeholders impacted by the policy;</w:t>
      </w:r>
    </w:p>
    <w:p w:rsidR="00436DDC" w:rsidRPr="00436DDC" w:rsidRDefault="00436DDC" w:rsidP="00436DD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436DDC">
        <w:rPr>
          <w:rFonts w:ascii="inherit" w:eastAsia="Times New Roman" w:hAnsi="inherit" w:cs="Times New Roman"/>
          <w:color w:val="111111"/>
          <w:sz w:val="28"/>
          <w:szCs w:val="28"/>
        </w:rPr>
        <w:t>The role of stakeholders in implementing this policy;</w:t>
      </w:r>
    </w:p>
    <w:p w:rsidR="00436DDC" w:rsidRPr="00436DDC" w:rsidRDefault="00436DDC" w:rsidP="00436DD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436DDC">
        <w:rPr>
          <w:rFonts w:ascii="inherit" w:eastAsia="Times New Roman" w:hAnsi="inherit" w:cs="Times New Roman"/>
          <w:color w:val="111111"/>
          <w:sz w:val="28"/>
          <w:szCs w:val="28"/>
        </w:rPr>
        <w:t>The impact of the policy on healthcare organizations and their employees;</w:t>
      </w:r>
    </w:p>
    <w:p w:rsidR="00436DDC" w:rsidRPr="00436DDC" w:rsidRDefault="00436DDC" w:rsidP="00436DDC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436DDC">
        <w:rPr>
          <w:rFonts w:ascii="inherit" w:eastAsia="Times New Roman" w:hAnsi="inherit" w:cs="Times New Roman"/>
          <w:color w:val="111111"/>
          <w:sz w:val="28"/>
          <w:szCs w:val="28"/>
        </w:rPr>
        <w:t>Any political issues concerning the implementation of this policy.</w:t>
      </w:r>
    </w:p>
    <w:p w:rsidR="00436DDC" w:rsidRPr="00436DDC" w:rsidRDefault="00436DDC" w:rsidP="00436DDC">
      <w:pPr>
        <w:spacing w:after="240"/>
        <w:rPr>
          <w:rFonts w:ascii="Helvetica Neue" w:eastAsia="Times New Roman" w:hAnsi="Helvetica Neue" w:cs="Times New Roman"/>
          <w:color w:val="111111"/>
          <w:sz w:val="28"/>
          <w:szCs w:val="28"/>
        </w:rPr>
      </w:pPr>
      <w:r w:rsidRPr="00436DDC">
        <w:rPr>
          <w:rFonts w:ascii="Helvetica Neue" w:eastAsia="Times New Roman" w:hAnsi="Helvetica Neue" w:cs="Times New Roman"/>
          <w:color w:val="111111"/>
          <w:sz w:val="28"/>
          <w:szCs w:val="28"/>
        </w:rPr>
        <w:t>Your paper should meet the following structural requirements:</w:t>
      </w:r>
    </w:p>
    <w:p w:rsidR="00436DDC" w:rsidRPr="00436DDC" w:rsidRDefault="00436DDC" w:rsidP="00436DDC">
      <w:pPr>
        <w:numPr>
          <w:ilvl w:val="0"/>
          <w:numId w:val="4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436DDC">
        <w:rPr>
          <w:rFonts w:ascii="inherit" w:eastAsia="Times New Roman" w:hAnsi="inherit" w:cs="Times New Roman"/>
          <w:color w:val="111111"/>
          <w:sz w:val="28"/>
          <w:szCs w:val="28"/>
        </w:rPr>
        <w:t>Be five to six pages in length, not including the cover or reference pages.</w:t>
      </w:r>
    </w:p>
    <w:p w:rsidR="00436DDC" w:rsidRPr="00436DDC" w:rsidRDefault="00436DDC" w:rsidP="00436DDC">
      <w:pPr>
        <w:numPr>
          <w:ilvl w:val="0"/>
          <w:numId w:val="4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436DDC">
        <w:rPr>
          <w:rFonts w:ascii="inherit" w:eastAsia="Times New Roman" w:hAnsi="inherit" w:cs="Times New Roman"/>
          <w:color w:val="111111"/>
          <w:sz w:val="28"/>
          <w:szCs w:val="28"/>
        </w:rPr>
        <w:t>Be formatted according to APA writing guidelines.</w:t>
      </w:r>
    </w:p>
    <w:p w:rsidR="00436DDC" w:rsidRPr="00436DDC" w:rsidRDefault="00436DDC" w:rsidP="00436DDC">
      <w:pPr>
        <w:numPr>
          <w:ilvl w:val="0"/>
          <w:numId w:val="4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436DDC">
        <w:rPr>
          <w:rFonts w:ascii="inherit" w:eastAsia="Times New Roman" w:hAnsi="inherit" w:cs="Times New Roman"/>
          <w:color w:val="111111"/>
          <w:sz w:val="28"/>
          <w:szCs w:val="28"/>
        </w:rPr>
        <w:t>Provide support for your statements with in-text citations from a minimum of three scholarly articles. One of these sources may be from the class readings, textbook, or lectures, but the others must be external.</w:t>
      </w:r>
    </w:p>
    <w:p w:rsidR="00436DDC" w:rsidRPr="00436DDC" w:rsidRDefault="00436DDC" w:rsidP="00436DDC">
      <w:pPr>
        <w:numPr>
          <w:ilvl w:val="0"/>
          <w:numId w:val="4"/>
        </w:numPr>
        <w:ind w:left="0"/>
        <w:rPr>
          <w:rFonts w:ascii="inherit" w:eastAsia="Times New Roman" w:hAnsi="inherit" w:cs="Times New Roman"/>
          <w:color w:val="111111"/>
          <w:sz w:val="28"/>
          <w:szCs w:val="28"/>
        </w:rPr>
      </w:pPr>
      <w:r w:rsidRPr="00436DDC">
        <w:rPr>
          <w:rFonts w:ascii="inherit" w:eastAsia="Times New Roman" w:hAnsi="inherit" w:cs="Times New Roman"/>
          <w:color w:val="111111"/>
          <w:sz w:val="28"/>
          <w:szCs w:val="28"/>
        </w:rPr>
        <w:t>Utilize headings to organize the content in your work.</w:t>
      </w:r>
    </w:p>
    <w:p w:rsidR="00BA68F5" w:rsidRPr="00436DDC" w:rsidRDefault="00BA68F5">
      <w:pPr>
        <w:rPr>
          <w:sz w:val="28"/>
          <w:szCs w:val="28"/>
        </w:rPr>
      </w:pPr>
    </w:p>
    <w:sectPr w:rsidR="00BA68F5" w:rsidRPr="00436DDC" w:rsidSect="00C51F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904B7D"/>
    <w:multiLevelType w:val="multilevel"/>
    <w:tmpl w:val="889AD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FA90FFF"/>
    <w:multiLevelType w:val="multilevel"/>
    <w:tmpl w:val="B428D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E1570D5"/>
    <w:multiLevelType w:val="multilevel"/>
    <w:tmpl w:val="F536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359643C"/>
    <w:multiLevelType w:val="multilevel"/>
    <w:tmpl w:val="4F42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DDC"/>
    <w:rsid w:val="000A3307"/>
    <w:rsid w:val="00436DDC"/>
    <w:rsid w:val="00BA68F5"/>
    <w:rsid w:val="00C5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312DDE"/>
  <w15:chartTrackingRefBased/>
  <w15:docId w15:val="{285C7EEE-4548-B94B-A890-0C3D20516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6DD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36DD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36DDC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436D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20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oh.gov.sa/en/Ministry/Rules/Documents/Anti-Tobacco-Executive-Regulation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Shujaa Khalid Almutairi</dc:creator>
  <cp:keywords/>
  <dc:description/>
  <cp:lastModifiedBy>Shujaa Khalid Almutairi</cp:lastModifiedBy>
  <cp:revision>2</cp:revision>
  <dcterms:created xsi:type="dcterms:W3CDTF">2020-09-22T17:18:00Z</dcterms:created>
  <dcterms:modified xsi:type="dcterms:W3CDTF">2020-09-22T17:20:00Z</dcterms:modified>
</cp:coreProperties>
</file>